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5" w:rsidRPr="004918B6" w:rsidRDefault="00881C65" w:rsidP="004918B6">
      <w:pPr>
        <w:rPr>
          <w:b/>
          <w:sz w:val="2"/>
        </w:rPr>
      </w:pPr>
    </w:p>
    <w:p w:rsidR="00E55A2A" w:rsidRPr="00E55A2A" w:rsidRDefault="00E55A2A" w:rsidP="00E55A2A">
      <w:pPr>
        <w:spacing w:before="100" w:beforeAutospacing="1" w:after="100" w:afterAutospacing="1"/>
        <w:outlineLvl w:val="3"/>
        <w:rPr>
          <w:b/>
          <w:bCs/>
          <w:sz w:val="32"/>
          <w:szCs w:val="32"/>
          <w:u w:val="single"/>
        </w:rPr>
      </w:pPr>
      <w:r w:rsidRPr="00E55A2A">
        <w:rPr>
          <w:b/>
          <w:bCs/>
          <w:sz w:val="32"/>
          <w:szCs w:val="32"/>
          <w:u w:val="single"/>
        </w:rPr>
        <w:t xml:space="preserve">Upozornění pro žáky a jejich zákonné zástupce </w:t>
      </w:r>
    </w:p>
    <w:p w:rsidR="00E55A2A" w:rsidRDefault="00E55A2A" w:rsidP="00E55A2A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E55A2A">
        <w:rPr>
          <w:b/>
          <w:bCs/>
          <w:sz w:val="24"/>
          <w:szCs w:val="24"/>
        </w:rPr>
        <w:br/>
        <w:t>EPIDEMIE INFEKČNÍ ŽLOUTENKY</w:t>
      </w:r>
      <w:r w:rsidRPr="00E55A2A">
        <w:rPr>
          <w:b/>
          <w:bCs/>
          <w:sz w:val="24"/>
          <w:szCs w:val="24"/>
        </w:rPr>
        <w:br/>
        <w:t>virové hepatitidy typu A</w:t>
      </w:r>
      <w:r>
        <w:rPr>
          <w:b/>
          <w:bCs/>
          <w:sz w:val="24"/>
          <w:szCs w:val="24"/>
        </w:rPr>
        <w:t>, VHA</w:t>
      </w:r>
      <w:r w:rsidRPr="00E55A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 Zlínském kraji</w:t>
      </w:r>
    </w:p>
    <w:p w:rsidR="00E55A2A" w:rsidRPr="00E55A2A" w:rsidRDefault="00E55A2A" w:rsidP="00E55A2A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současné době krajská hygienická stanice eviduje 7 případů VHA ve Zlínském kraji. Je možné, že se onemocnění bude šířit.</w:t>
      </w:r>
      <w:bookmarkStart w:id="0" w:name="_GoBack"/>
      <w:bookmarkEnd w:id="0"/>
    </w:p>
    <w:p w:rsidR="00E55A2A" w:rsidRDefault="00E55A2A" w:rsidP="00E5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24"/>
          <w:szCs w:val="24"/>
        </w:rPr>
      </w:pPr>
      <w:r w:rsidRPr="00E55A2A">
        <w:rPr>
          <w:sz w:val="24"/>
          <w:szCs w:val="24"/>
        </w:rPr>
        <w:t xml:space="preserve">K zabránění přenosu infekce je nezbytné důsledně dodržovat </w:t>
      </w:r>
      <w:r w:rsidRPr="00E55A2A">
        <w:rPr>
          <w:b/>
          <w:bCs/>
          <w:sz w:val="24"/>
          <w:szCs w:val="24"/>
        </w:rPr>
        <w:t>základní hygienické návyky</w:t>
      </w:r>
      <w:r w:rsidRPr="00E55A2A">
        <w:rPr>
          <w:sz w:val="24"/>
          <w:szCs w:val="24"/>
        </w:rPr>
        <w:t>, zejména:</w:t>
      </w:r>
      <w:r w:rsidRPr="00E55A2A">
        <w:rPr>
          <w:sz w:val="24"/>
          <w:szCs w:val="24"/>
        </w:rPr>
        <w:br/>
      </w:r>
      <w:r w:rsidRPr="00E55A2A">
        <w:rPr>
          <w:sz w:val="24"/>
          <w:szCs w:val="24"/>
        </w:rPr>
        <w:br/>
        <w:t xml:space="preserve">• řádné mytí rukou </w:t>
      </w:r>
      <w:r w:rsidRPr="00E55A2A">
        <w:rPr>
          <w:b/>
          <w:bCs/>
          <w:sz w:val="24"/>
          <w:szCs w:val="24"/>
        </w:rPr>
        <w:t>teplou vodou a mýdlem vždy po použití WC</w:t>
      </w:r>
      <w:r w:rsidRPr="00E55A2A">
        <w:rPr>
          <w:sz w:val="24"/>
          <w:szCs w:val="24"/>
        </w:rPr>
        <w:br/>
        <w:t xml:space="preserve">• řádné mytí rukou </w:t>
      </w:r>
      <w:r w:rsidRPr="00E55A2A">
        <w:rPr>
          <w:b/>
          <w:bCs/>
          <w:sz w:val="24"/>
          <w:szCs w:val="24"/>
        </w:rPr>
        <w:t>teplou vodou a mýdlem před každým jídlem</w:t>
      </w:r>
      <w:r w:rsidRPr="00E55A2A">
        <w:rPr>
          <w:sz w:val="24"/>
          <w:szCs w:val="24"/>
        </w:rPr>
        <w:t xml:space="preserve"> (je zcela nevhodné společné pití z jedné láhve, ukusování z jedné svačiny, sdílení cigarety, vodní dýmky apod.)</w:t>
      </w:r>
      <w:r w:rsidRPr="00E55A2A">
        <w:rPr>
          <w:sz w:val="24"/>
          <w:szCs w:val="24"/>
        </w:rPr>
        <w:br/>
        <w:t xml:space="preserve">• řádné umytí rukou </w:t>
      </w:r>
      <w:r w:rsidRPr="00E55A2A">
        <w:rPr>
          <w:b/>
          <w:bCs/>
          <w:sz w:val="24"/>
          <w:szCs w:val="24"/>
        </w:rPr>
        <w:t>vždy po návratu domů</w:t>
      </w:r>
      <w:r w:rsidRPr="00E55A2A">
        <w:rPr>
          <w:sz w:val="24"/>
          <w:szCs w:val="24"/>
        </w:rPr>
        <w:t xml:space="preserve"> z venkovního prostředí</w:t>
      </w:r>
      <w:r w:rsidRPr="00E55A2A">
        <w:rPr>
          <w:sz w:val="24"/>
          <w:szCs w:val="24"/>
        </w:rPr>
        <w:br/>
        <w:t>• důsledné dohlížet na dodržování hygieny rukou u dětí</w:t>
      </w:r>
      <w:r w:rsidRPr="00E55A2A">
        <w:rPr>
          <w:sz w:val="24"/>
          <w:szCs w:val="24"/>
        </w:rPr>
        <w:br/>
        <w:t>• pro případ, kdy si nemůžeme ruce řádně umýt – mít při sobě pohotovostní balení dezinfekčního prostředku na ruce nebo dezinfekční ubrousky k jednorázovému použití</w:t>
      </w:r>
      <w:r w:rsidRPr="00E55A2A">
        <w:rPr>
          <w:sz w:val="24"/>
          <w:szCs w:val="24"/>
        </w:rPr>
        <w:br/>
      </w:r>
    </w:p>
    <w:p w:rsidR="00E55A2A" w:rsidRPr="00E55A2A" w:rsidRDefault="00E55A2A" w:rsidP="00E55A2A">
      <w:pPr>
        <w:spacing w:before="100" w:beforeAutospacing="1" w:after="100" w:afterAutospacing="1"/>
        <w:rPr>
          <w:sz w:val="24"/>
          <w:szCs w:val="24"/>
        </w:rPr>
      </w:pPr>
      <w:r w:rsidRPr="00E55A2A">
        <w:rPr>
          <w:sz w:val="24"/>
          <w:szCs w:val="24"/>
        </w:rPr>
        <w:br/>
        <w:t xml:space="preserve">Důsledným dodržováním těchto jednoduchých opatření </w:t>
      </w:r>
      <w:r w:rsidRPr="00E55A2A">
        <w:rPr>
          <w:b/>
          <w:bCs/>
          <w:sz w:val="24"/>
          <w:szCs w:val="24"/>
        </w:rPr>
        <w:t>chráníte sebe i své blízké</w:t>
      </w:r>
      <w:r w:rsidRPr="00E55A2A">
        <w:rPr>
          <w:sz w:val="24"/>
          <w:szCs w:val="24"/>
        </w:rPr>
        <w:t>.</w:t>
      </w:r>
      <w:r w:rsidRPr="00E55A2A">
        <w:rPr>
          <w:sz w:val="24"/>
          <w:szCs w:val="24"/>
        </w:rPr>
        <w:br/>
      </w:r>
      <w:r w:rsidRPr="00E55A2A">
        <w:rPr>
          <w:sz w:val="24"/>
          <w:szCs w:val="24"/>
        </w:rPr>
        <w:br/>
      </w:r>
      <w:r w:rsidRPr="00E55A2A">
        <w:rPr>
          <w:sz w:val="24"/>
          <w:szCs w:val="24"/>
        </w:rPr>
        <w:br/>
      </w:r>
      <w:r w:rsidRPr="00E55A2A">
        <w:rPr>
          <w:b/>
          <w:bCs/>
          <w:sz w:val="24"/>
          <w:szCs w:val="24"/>
        </w:rPr>
        <w:t>INFEKČNÍ ŽLOUTENKA (virová hepatitida typu A) - ZÁKLADNÍ INFORMACE</w:t>
      </w:r>
      <w:r w:rsidRPr="00E55A2A">
        <w:rPr>
          <w:sz w:val="24"/>
          <w:szCs w:val="24"/>
        </w:rPr>
        <w:br/>
        <w:t>Jedná se o akutní virové onemocnění, postihující jaterní tkáň. Virus je vylučován stolicí, a to ještě před propuknutím onemocnění. Do těla vniká ústy. První příznaky onemocnění se objevují obvykle po 14 až 50 dnech od průniku viru do organismu.</w:t>
      </w:r>
      <w:r w:rsidRPr="00E55A2A">
        <w:rPr>
          <w:sz w:val="24"/>
          <w:szCs w:val="24"/>
        </w:rPr>
        <w:br/>
      </w:r>
      <w:r w:rsidRPr="00E55A2A">
        <w:rPr>
          <w:sz w:val="24"/>
          <w:szCs w:val="24"/>
        </w:rPr>
        <w:br/>
        <w:t>Onemocnění začíná náhle, s těmito příznaky:</w:t>
      </w:r>
      <w:r w:rsidRPr="00E55A2A">
        <w:rPr>
          <w:sz w:val="24"/>
          <w:szCs w:val="24"/>
        </w:rPr>
        <w:br/>
        <w:t>• zvýšená teplota, bolesti svalů a kloubů, nevolnost, nechutenství, zvracení</w:t>
      </w:r>
      <w:r w:rsidRPr="00E55A2A">
        <w:rPr>
          <w:sz w:val="24"/>
          <w:szCs w:val="24"/>
        </w:rPr>
        <w:br/>
        <w:t>• zežloutnutí očního bělma, žluté zabarvení kůže - odtud název „žloutenka“; nemocný může mít tmavší moč a světlou stolici (tyto typické příznaky však nemusí být přítomny vždy)</w:t>
      </w:r>
      <w:r w:rsidRPr="00E55A2A">
        <w:rPr>
          <w:sz w:val="24"/>
          <w:szCs w:val="24"/>
        </w:rPr>
        <w:br/>
      </w:r>
      <w:r w:rsidRPr="00E55A2A">
        <w:rPr>
          <w:sz w:val="24"/>
          <w:szCs w:val="24"/>
        </w:rPr>
        <w:br/>
        <w:t>Diagnózu stanoví lékař, nemocný je izolován na specializovaném infekčním oddělení.</w:t>
      </w:r>
    </w:p>
    <w:p w:rsidR="00E92DEC" w:rsidRPr="00E92DEC" w:rsidRDefault="00E92DEC" w:rsidP="00E92DEC">
      <w:pPr>
        <w:spacing w:line="240" w:lineRule="atLeast"/>
        <w:rPr>
          <w:sz w:val="24"/>
        </w:rPr>
      </w:pPr>
    </w:p>
    <w:sectPr w:rsidR="00E92DEC" w:rsidRPr="00E92DEC" w:rsidSect="00B927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12" w:rsidRDefault="00ED1F12" w:rsidP="00B857C4">
      <w:r>
        <w:separator/>
      </w:r>
    </w:p>
  </w:endnote>
  <w:endnote w:type="continuationSeparator" w:id="0">
    <w:p w:rsidR="00ED1F12" w:rsidRDefault="00ED1F12" w:rsidP="00B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31" w:rsidRPr="00B92731" w:rsidRDefault="00B92731" w:rsidP="00B92731">
    <w:pPr>
      <w:rPr>
        <w:rFonts w:cstheme="minorHAnsi"/>
      </w:rPr>
    </w:pPr>
    <w:r w:rsidRPr="00B92731">
      <w:rPr>
        <w:rFonts w:cstheme="minorHAnsi"/>
      </w:rPr>
      <w:t>Dětský domov, Základní škola a Praktická škola Val. Klobouky</w:t>
    </w:r>
    <w:r w:rsidRPr="00B92731">
      <w:rPr>
        <w:rFonts w:cstheme="minorHAnsi"/>
      </w:rPr>
      <w:br/>
    </w:r>
    <w:proofErr w:type="spellStart"/>
    <w:r w:rsidRPr="00B92731">
      <w:rPr>
        <w:rFonts w:cstheme="minorHAnsi"/>
      </w:rPr>
      <w:t>Smolina</w:t>
    </w:r>
    <w:proofErr w:type="spellEnd"/>
    <w:r w:rsidRPr="00B92731">
      <w:rPr>
        <w:rFonts w:cstheme="minorHAnsi"/>
      </w:rPr>
      <w:t xml:space="preserve"> 16</w:t>
    </w:r>
    <w:r w:rsidRPr="00B92731">
      <w:rPr>
        <w:rFonts w:cstheme="minorHAnsi"/>
      </w:rPr>
      <w:br/>
      <w:t>766 01 Val. Klobouky</w:t>
    </w:r>
    <w:r w:rsidRPr="00B92731">
      <w:rPr>
        <w:rFonts w:cstheme="minorHAnsi"/>
      </w:rPr>
      <w:br/>
      <w:t xml:space="preserve">e-mail: </w:t>
    </w:r>
    <w:hyperlink r:id="rId1" w:history="1">
      <w:r w:rsidRPr="00B92731">
        <w:rPr>
          <w:rStyle w:val="Hypertextovodkaz"/>
          <w:rFonts w:cstheme="minorHAnsi"/>
        </w:rPr>
        <w:t>dd.sborovna@seznam.cz</w:t>
      </w:r>
    </w:hyperlink>
  </w:p>
  <w:p w:rsidR="00B92731" w:rsidRDefault="00B92731" w:rsidP="00B92731">
    <w:pPr>
      <w:rPr>
        <w:rFonts w:cstheme="minorHAnsi"/>
      </w:rPr>
    </w:pPr>
    <w:r w:rsidRPr="00B92731">
      <w:rPr>
        <w:rFonts w:cstheme="minorHAnsi"/>
      </w:rPr>
      <w:t xml:space="preserve">tel: 577 008 770 </w:t>
    </w:r>
    <w:r w:rsidRPr="00B92731">
      <w:rPr>
        <w:rFonts w:cstheme="minorHAnsi"/>
      </w:rPr>
      <w:br/>
    </w:r>
    <w:hyperlink r:id="rId2" w:history="1">
      <w:r w:rsidRPr="00603445">
        <w:rPr>
          <w:rStyle w:val="Hypertextovodkaz"/>
          <w:rFonts w:cstheme="minorHAnsi"/>
        </w:rPr>
        <w:t>www.ddsmolina.cz</w:t>
      </w:r>
    </w:hyperlink>
  </w:p>
  <w:p w:rsidR="00666853" w:rsidRPr="00B92731" w:rsidRDefault="00ED1F12" w:rsidP="00B92731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12" w:rsidRDefault="00ED1F12" w:rsidP="00B857C4">
      <w:r>
        <w:separator/>
      </w:r>
    </w:p>
  </w:footnote>
  <w:footnote w:type="continuationSeparator" w:id="0">
    <w:p w:rsidR="00ED1F12" w:rsidRDefault="00ED1F12" w:rsidP="00B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B92731" w:rsidRDefault="00196294" w:rsidP="00415DB7">
    <w:pPr>
      <w:pStyle w:val="Zkladntext"/>
      <w:rPr>
        <w:rFonts w:ascii="Calibri" w:hAnsi="Calibri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-201930</wp:posOffset>
              </wp:positionV>
              <wp:extent cx="6276975" cy="6858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33" y="21600"/>
                  <wp:lineTo x="21633" y="0"/>
                  <wp:lineTo x="0" y="0"/>
                </wp:wrapPolygon>
              </wp:wrapTight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76975" cy="6858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18pt;margin-top:-15.9pt;width:494.2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" fillcolor="white [3201]" strokecolor="black [3213]" strokeweight=".5pt">
              <v:path arrowok="t"/>
              <w10:wrap type="tight"/>
            </v:rect>
          </w:pict>
        </mc:Fallback>
      </mc:AlternateContent>
    </w:r>
    <w:r w:rsidR="00CE6395" w:rsidRPr="00B92731">
      <w:rPr>
        <w:rFonts w:ascii="Calibri" w:hAnsi="Calibri"/>
        <w:sz w:val="22"/>
        <w:szCs w:val="22"/>
      </w:rPr>
      <w:t xml:space="preserve">Dětský domov, Základní škola a Praktická </w:t>
    </w:r>
    <w:proofErr w:type="gramStart"/>
    <w:r w:rsidR="00CE6395" w:rsidRPr="00B92731">
      <w:rPr>
        <w:rFonts w:ascii="Calibri" w:hAnsi="Calibri"/>
        <w:sz w:val="22"/>
        <w:szCs w:val="22"/>
      </w:rPr>
      <w:t>škola  Valašské</w:t>
    </w:r>
    <w:proofErr w:type="gramEnd"/>
    <w:r w:rsidR="00CE6395" w:rsidRPr="00B92731">
      <w:rPr>
        <w:rFonts w:ascii="Calibri" w:hAnsi="Calibri"/>
        <w:sz w:val="22"/>
        <w:szCs w:val="22"/>
      </w:rPr>
      <w:t xml:space="preserve"> Klobouky</w:t>
    </w:r>
  </w:p>
  <w:p w:rsidR="00666853" w:rsidRPr="00B92731" w:rsidRDefault="00CE6395" w:rsidP="00415DB7">
    <w:pPr>
      <w:pStyle w:val="Zhlav"/>
      <w:jc w:val="center"/>
      <w:rPr>
        <w:rFonts w:ascii="Calibri" w:hAnsi="Calibri"/>
        <w:b/>
      </w:rPr>
    </w:pPr>
    <w:proofErr w:type="spellStart"/>
    <w:r w:rsidRPr="00B92731">
      <w:rPr>
        <w:rFonts w:ascii="Calibri" w:hAnsi="Calibri"/>
        <w:b/>
      </w:rPr>
      <w:t>Smolina</w:t>
    </w:r>
    <w:proofErr w:type="spellEnd"/>
    <w:r w:rsidRPr="00B92731">
      <w:rPr>
        <w:rFonts w:ascii="Calibri" w:hAnsi="Calibri"/>
        <w:b/>
      </w:rPr>
      <w:t xml:space="preserve"> 16, </w:t>
    </w:r>
    <w:proofErr w:type="gramStart"/>
    <w:r w:rsidRPr="00B92731">
      <w:rPr>
        <w:rFonts w:ascii="Calibri" w:hAnsi="Calibri"/>
        <w:b/>
      </w:rPr>
      <w:t>766 01  Val</w:t>
    </w:r>
    <w:proofErr w:type="gramEnd"/>
    <w:r w:rsidRPr="00B92731">
      <w:rPr>
        <w:rFonts w:ascii="Calibri" w:hAnsi="Calibri"/>
        <w:b/>
      </w:rPr>
      <w:t>. Klobouky</w:t>
    </w:r>
  </w:p>
  <w:p w:rsidR="00807FC7" w:rsidRDefault="00ED1F12" w:rsidP="00666853">
    <w:pPr>
      <w:pStyle w:val="Zhlav"/>
    </w:pPr>
  </w:p>
  <w:p w:rsidR="00807FC7" w:rsidRDefault="00ED1F12" w:rsidP="00807F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AB6"/>
    <w:multiLevelType w:val="hybridMultilevel"/>
    <w:tmpl w:val="100C1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59B"/>
    <w:multiLevelType w:val="hybridMultilevel"/>
    <w:tmpl w:val="5360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1E16"/>
    <w:multiLevelType w:val="hybridMultilevel"/>
    <w:tmpl w:val="F458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7F3"/>
    <w:multiLevelType w:val="hybridMultilevel"/>
    <w:tmpl w:val="55923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232"/>
    <w:multiLevelType w:val="hybridMultilevel"/>
    <w:tmpl w:val="5978E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7F4D"/>
    <w:multiLevelType w:val="hybridMultilevel"/>
    <w:tmpl w:val="027E0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145B"/>
    <w:multiLevelType w:val="hybridMultilevel"/>
    <w:tmpl w:val="F1583D5A"/>
    <w:lvl w:ilvl="0" w:tplc="108E8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A7838"/>
    <w:multiLevelType w:val="hybridMultilevel"/>
    <w:tmpl w:val="93CCA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7C0F"/>
    <w:multiLevelType w:val="hybridMultilevel"/>
    <w:tmpl w:val="3F0A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6AFA"/>
    <w:multiLevelType w:val="hybridMultilevel"/>
    <w:tmpl w:val="8D043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E1997"/>
    <w:multiLevelType w:val="hybridMultilevel"/>
    <w:tmpl w:val="B1F45EB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2B0E8D"/>
    <w:multiLevelType w:val="hybridMultilevel"/>
    <w:tmpl w:val="B1827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77B80"/>
    <w:multiLevelType w:val="hybridMultilevel"/>
    <w:tmpl w:val="3E2A6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5"/>
    <w:rsid w:val="00003916"/>
    <w:rsid w:val="00041763"/>
    <w:rsid w:val="00043865"/>
    <w:rsid w:val="00071821"/>
    <w:rsid w:val="001007DC"/>
    <w:rsid w:val="00127016"/>
    <w:rsid w:val="001661CE"/>
    <w:rsid w:val="001674D4"/>
    <w:rsid w:val="00196294"/>
    <w:rsid w:val="001B15A0"/>
    <w:rsid w:val="001B2EAB"/>
    <w:rsid w:val="001D011C"/>
    <w:rsid w:val="001D552C"/>
    <w:rsid w:val="001F7826"/>
    <w:rsid w:val="00215129"/>
    <w:rsid w:val="002322EF"/>
    <w:rsid w:val="002452D3"/>
    <w:rsid w:val="002D0572"/>
    <w:rsid w:val="002D60FF"/>
    <w:rsid w:val="002D67BB"/>
    <w:rsid w:val="002D6CFD"/>
    <w:rsid w:val="00312F63"/>
    <w:rsid w:val="00330772"/>
    <w:rsid w:val="003471B0"/>
    <w:rsid w:val="00377741"/>
    <w:rsid w:val="003C6E24"/>
    <w:rsid w:val="003C7EFA"/>
    <w:rsid w:val="003D1879"/>
    <w:rsid w:val="0040650E"/>
    <w:rsid w:val="00425571"/>
    <w:rsid w:val="004372AA"/>
    <w:rsid w:val="004639A8"/>
    <w:rsid w:val="004831A1"/>
    <w:rsid w:val="004918B6"/>
    <w:rsid w:val="004C1FC3"/>
    <w:rsid w:val="0051546B"/>
    <w:rsid w:val="005255BE"/>
    <w:rsid w:val="00554659"/>
    <w:rsid w:val="005C1F61"/>
    <w:rsid w:val="005E0601"/>
    <w:rsid w:val="00654427"/>
    <w:rsid w:val="00687756"/>
    <w:rsid w:val="006E725D"/>
    <w:rsid w:val="00741D16"/>
    <w:rsid w:val="00745666"/>
    <w:rsid w:val="00785039"/>
    <w:rsid w:val="007D04F9"/>
    <w:rsid w:val="007E5415"/>
    <w:rsid w:val="00806D0F"/>
    <w:rsid w:val="00837390"/>
    <w:rsid w:val="00881C65"/>
    <w:rsid w:val="008F644A"/>
    <w:rsid w:val="00945FF0"/>
    <w:rsid w:val="00965075"/>
    <w:rsid w:val="009D0270"/>
    <w:rsid w:val="009F0DD1"/>
    <w:rsid w:val="009F18D3"/>
    <w:rsid w:val="00A465CB"/>
    <w:rsid w:val="00A47B61"/>
    <w:rsid w:val="00B03076"/>
    <w:rsid w:val="00B43608"/>
    <w:rsid w:val="00B47B9B"/>
    <w:rsid w:val="00B857C4"/>
    <w:rsid w:val="00B92731"/>
    <w:rsid w:val="00BE4BAE"/>
    <w:rsid w:val="00C91AC5"/>
    <w:rsid w:val="00CE6395"/>
    <w:rsid w:val="00D34915"/>
    <w:rsid w:val="00D54DED"/>
    <w:rsid w:val="00D62236"/>
    <w:rsid w:val="00DB6CEA"/>
    <w:rsid w:val="00DF754E"/>
    <w:rsid w:val="00E55A2A"/>
    <w:rsid w:val="00E56950"/>
    <w:rsid w:val="00E81431"/>
    <w:rsid w:val="00E92DEC"/>
    <w:rsid w:val="00EA2525"/>
    <w:rsid w:val="00ED1F12"/>
    <w:rsid w:val="00EF1ADD"/>
    <w:rsid w:val="00F36DA2"/>
    <w:rsid w:val="00F43AFE"/>
    <w:rsid w:val="00F83CCB"/>
    <w:rsid w:val="00F9675A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55A2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6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E6395"/>
  </w:style>
  <w:style w:type="paragraph" w:styleId="Zkladntext">
    <w:name w:val="Body Text"/>
    <w:basedOn w:val="Normln"/>
    <w:link w:val="ZkladntextChar"/>
    <w:rsid w:val="00CE6395"/>
    <w:pPr>
      <w:jc w:val="center"/>
    </w:pPr>
    <w:rPr>
      <w:rFonts w:ascii="Monotype Corsiva" w:hAnsi="Monotype Corsiva"/>
      <w:b/>
      <w:bCs/>
      <w:sz w:val="56"/>
      <w:szCs w:val="24"/>
    </w:rPr>
  </w:style>
  <w:style w:type="character" w:customStyle="1" w:styleId="ZkladntextChar">
    <w:name w:val="Základní text Char"/>
    <w:basedOn w:val="Standardnpsmoodstavce"/>
    <w:link w:val="Zkladntext"/>
    <w:rsid w:val="00CE6395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39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B92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92731"/>
  </w:style>
  <w:style w:type="paragraph" w:styleId="Textbubliny">
    <w:name w:val="Balloon Text"/>
    <w:basedOn w:val="Normln"/>
    <w:link w:val="TextbublinyChar"/>
    <w:uiPriority w:val="99"/>
    <w:semiHidden/>
    <w:unhideWhenUsed/>
    <w:rsid w:val="00B03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5442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9F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CC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55A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55A2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6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E6395"/>
  </w:style>
  <w:style w:type="paragraph" w:styleId="Zkladntext">
    <w:name w:val="Body Text"/>
    <w:basedOn w:val="Normln"/>
    <w:link w:val="ZkladntextChar"/>
    <w:rsid w:val="00CE6395"/>
    <w:pPr>
      <w:jc w:val="center"/>
    </w:pPr>
    <w:rPr>
      <w:rFonts w:ascii="Monotype Corsiva" w:hAnsi="Monotype Corsiva"/>
      <w:b/>
      <w:bCs/>
      <w:sz w:val="56"/>
      <w:szCs w:val="24"/>
    </w:rPr>
  </w:style>
  <w:style w:type="character" w:customStyle="1" w:styleId="ZkladntextChar">
    <w:name w:val="Základní text Char"/>
    <w:basedOn w:val="Standardnpsmoodstavce"/>
    <w:link w:val="Zkladntext"/>
    <w:rsid w:val="00CE6395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39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B92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92731"/>
  </w:style>
  <w:style w:type="paragraph" w:styleId="Textbubliny">
    <w:name w:val="Balloon Text"/>
    <w:basedOn w:val="Normln"/>
    <w:link w:val="TextbublinyChar"/>
    <w:uiPriority w:val="99"/>
    <w:semiHidden/>
    <w:unhideWhenUsed/>
    <w:rsid w:val="00B03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5442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9F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CC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E55A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molina.cz" TargetMode="External"/><Relationship Id="rId1" Type="http://schemas.openxmlformats.org/officeDocument/2006/relationships/hyperlink" Target="mailto:dd.sborov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Velitel1</cp:lastModifiedBy>
  <cp:revision>2</cp:revision>
  <cp:lastPrinted>2015-11-27T09:57:00Z</cp:lastPrinted>
  <dcterms:created xsi:type="dcterms:W3CDTF">2016-09-06T08:04:00Z</dcterms:created>
  <dcterms:modified xsi:type="dcterms:W3CDTF">2016-09-06T08:04:00Z</dcterms:modified>
</cp:coreProperties>
</file>