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9" w:rsidRDefault="00426199" w:rsidP="00426199">
      <w:pPr>
        <w:pStyle w:val="Normlnweb"/>
        <w:rPr>
          <w:b/>
        </w:rPr>
      </w:pPr>
      <w:r>
        <w:rPr>
          <w:b/>
          <w:color w:val="0000FF"/>
        </w:rPr>
        <w:t>Základní š</w:t>
      </w:r>
      <w:r w:rsidR="00F04A65">
        <w:rPr>
          <w:b/>
          <w:color w:val="0000FF"/>
        </w:rPr>
        <w:t>kola speciální, č. oboru:</w:t>
      </w:r>
      <w:bookmarkStart w:id="0" w:name="_GoBack"/>
      <w:bookmarkEnd w:id="0"/>
      <w:r w:rsidR="00F04A65">
        <w:rPr>
          <w:b/>
          <w:color w:val="0000FF"/>
        </w:rPr>
        <w:t xml:space="preserve"> 79- 01- B/01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vzdělávání, kterým se dosahuje stupně základy vzdělání, se realizuje oborem vzdělání základní škola speciální. Tento obor vzdělání je určen žákům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středním a  těžkým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mentálním postižením, žákům s více vadami a autismem. </w:t>
      </w: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speciální  má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deset ročníků a člení se na 1. stupeň (1.-6. ročník) a 2. stupeň (7.-10. ročník).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v rehabilitační třídě jsou vzděláváni dle Rehabilitačního vzdělávacího programu speciální školy.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speciální poskytuje vzdělávání žákům s takovou úrovní rozumových schopností, která jim nedovoluje zvládat požadavky obsažené v rámcovém vzdělávacím programu pro základní vzdělávání ani RVP ZV- příloha upravující vzdělávání žáků s lehkým mentálním postižením, ale umožňuje jim, aby si ve vhodně upravených podmínkách a při odborné speciálně pedagogické péči osvojovali základní vědomosti, dovednosti a návyky.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vhodně upravených podmínkách a při odborné speciálně pedagogické péči si žáci osvojují základní vědomosti a dovednosti, vytvářejí si návyky potřebné k orientaci v okolním světě, k dosažení maximální možné míry samostatnosti a nezávislosti na péči druhých osob a k zapojení do společenského života.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Vzdělávací činnosti ve speciální škole jsou zaměřeny na rozvíjení rozumových schopností a osvojování přiměřených poznatků, na vypěstování návyků sebeobsluhy, vytváření dovedností používat předměty denní potřeby a vykonávat jednoduché pracovní činnosti. Rozvíjení duševních i tělesných schopností žáků je založené na důsledném respektování jejich individuálních zvláštností.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 základní školy se speciální škola odlišuje organizačními formami vzdělávání i obsahovým zaměřením výuky. Vzdělávací požadavky se přizpůsobují schopnostem a možnostem jednotlivých žáků. Učivo je redukováno na osvojení základních vědomostí a dovedností v jednotlivých vzdělávacích oblastech a vzdělávacích oborech, prakticky zaměřených činností a pracovních dovedností.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vzdělávání žáků se středně těžkým mentálním postižením je třeba vytvořit optimální podmínky, které vyžadují především přátelskou atmosféru, klidné a nestresující prostředí poskytující pocit jistoty a bezpečí a umožňující koncentraci na práci. Uspokojováním nejen základních potřeb, ale i potřeb psychických a sociálních je dán předpoklad úspěšného vývoje tak, aby v rámci svých možností žáci dosáhli cílů základního vzdělávání.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převedení žáka do vzdělávacího programu základního vzdělávání pro žáky se zdravotním postižením nebo vzdělávacího programu základní školy speciální rozhoduje ředitel školy na základě písemného doporučení školského poradenského zařízení, pouze s předchozím písemným souhlasem zákonného zástupce žáka.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199" w:rsidRDefault="00426199" w:rsidP="0042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Vzdělávání v Základní škola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speciální  probíhá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dle  vzdělávacího programu:</w:t>
      </w:r>
    </w:p>
    <w:p w:rsidR="00426199" w:rsidRDefault="00426199" w:rsidP="0042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„ŠKOLA PRO VŠECHNY“.</w:t>
      </w:r>
    </w:p>
    <w:p w:rsidR="00426199" w:rsidRDefault="00426199" w:rsidP="0042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50AC" w:rsidRDefault="00F04A65"/>
    <w:sectPr w:rsidR="005F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9"/>
    <w:rsid w:val="00137CB9"/>
    <w:rsid w:val="00426199"/>
    <w:rsid w:val="00EA0C38"/>
    <w:rsid w:val="00F0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2016-02-09T11:18:00Z</dcterms:created>
  <dcterms:modified xsi:type="dcterms:W3CDTF">2016-02-09T12:30:00Z</dcterms:modified>
</cp:coreProperties>
</file>